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9C" w:rsidRDefault="002A5C9C" w:rsidP="002A5C9C">
      <w:pPr>
        <w:spacing w:after="0" w:line="240" w:lineRule="auto"/>
        <w:ind w:left="7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 «ФИЗИКА ВОКРУГ НАС»</w:t>
      </w:r>
    </w:p>
    <w:p w:rsidR="002A5C9C" w:rsidRPr="002A5C9C" w:rsidRDefault="002A5C9C" w:rsidP="002A5C9C">
      <w:pPr>
        <w:spacing w:after="0" w:line="240" w:lineRule="auto"/>
        <w:ind w:left="7" w:firstLine="566"/>
        <w:jc w:val="both"/>
        <w:rPr>
          <w:sz w:val="24"/>
          <w:szCs w:val="24"/>
        </w:rPr>
      </w:pPr>
      <w:r w:rsidRPr="002A5C9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программа </w:t>
      </w:r>
      <w:r w:rsidRPr="002A5C9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A5C9C">
        <w:rPr>
          <w:rFonts w:ascii="Times New Roman" w:hAnsi="Times New Roman"/>
          <w:b/>
          <w:sz w:val="24"/>
          <w:szCs w:val="24"/>
        </w:rPr>
        <w:t>Физика вокруг нас</w:t>
      </w:r>
      <w:r w:rsidRPr="002A5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A5C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естественнонаучной </w:t>
      </w:r>
      <w:r w:rsidRPr="002A5C9C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2A5C9C" w:rsidRPr="002A5C9C" w:rsidRDefault="002A5C9C" w:rsidP="002A5C9C">
      <w:pPr>
        <w:spacing w:after="0" w:line="240" w:lineRule="auto"/>
        <w:ind w:left="7" w:firstLine="571"/>
        <w:jc w:val="both"/>
        <w:rPr>
          <w:sz w:val="24"/>
          <w:szCs w:val="24"/>
        </w:rPr>
      </w:pPr>
      <w:r w:rsidRPr="002A5C9C">
        <w:rPr>
          <w:rFonts w:ascii="Times New Roman" w:eastAsia="Times New Roman" w:hAnsi="Times New Roman" w:cs="Times New Roman"/>
          <w:sz w:val="24"/>
          <w:szCs w:val="24"/>
        </w:rPr>
        <w:t>Направленность данной программы заключается в реализации системы естественнонаучных знаний посредством экспериментальной и исследовательской деятельности обучающихся, что способствует сознательному и прочному овладению детьми методами научного познания и обеспечивает формирование у них целостного представления о физической картине мира. Программа «</w:t>
      </w:r>
      <w:r w:rsidRPr="002A5C9C">
        <w:rPr>
          <w:rFonts w:ascii="Times New Roman" w:hAnsi="Times New Roman"/>
          <w:sz w:val="24"/>
          <w:szCs w:val="24"/>
        </w:rPr>
        <w:t>Физика вокруг нас</w:t>
      </w:r>
      <w:r w:rsidRPr="002A5C9C">
        <w:rPr>
          <w:rFonts w:ascii="Times New Roman" w:eastAsia="Times New Roman" w:hAnsi="Times New Roman" w:cs="Times New Roman"/>
          <w:sz w:val="24"/>
          <w:szCs w:val="24"/>
        </w:rPr>
        <w:t>» закрепляет основные физические понятия и законы, знакомит с чудесами природы и техники, с великими учеными и изобретателями. Программа также нацелена на выявление у ребенка склонности к изучению физики и дальнейшего ее развития.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smallCaps/>
          <w:sz w:val="24"/>
          <w:szCs w:val="24"/>
        </w:rPr>
        <w:t>Д</w:t>
      </w:r>
      <w:r w:rsidRPr="002A5C9C">
        <w:rPr>
          <w:rFonts w:ascii="Times New Roman" w:hAnsi="Times New Roman"/>
          <w:sz w:val="24"/>
          <w:szCs w:val="24"/>
        </w:rPr>
        <w:t>ополнительная общеобразовательная общеразвивающая программа «Физика вокруг нас» (далее – Программа) является: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2A5C9C">
        <w:rPr>
          <w:rFonts w:ascii="Times New Roman" w:hAnsi="Times New Roman"/>
          <w:b/>
          <w:sz w:val="24"/>
          <w:szCs w:val="24"/>
        </w:rPr>
        <w:t>по уровню разработки</w:t>
      </w:r>
      <w:r w:rsidRPr="002A5C9C">
        <w:rPr>
          <w:rFonts w:ascii="Times New Roman" w:hAnsi="Times New Roman"/>
          <w:sz w:val="24"/>
          <w:szCs w:val="24"/>
        </w:rPr>
        <w:t xml:space="preserve"> – модифицированной;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5C9C">
        <w:rPr>
          <w:rFonts w:ascii="Times New Roman" w:hAnsi="Times New Roman"/>
          <w:b/>
          <w:sz w:val="24"/>
          <w:szCs w:val="24"/>
        </w:rPr>
        <w:t xml:space="preserve">   – по сроку реализации</w:t>
      </w:r>
      <w:r w:rsidRPr="002A5C9C">
        <w:rPr>
          <w:rFonts w:ascii="Times New Roman" w:hAnsi="Times New Roman"/>
          <w:bCs/>
          <w:i/>
          <w:sz w:val="24"/>
          <w:szCs w:val="24"/>
        </w:rPr>
        <w:t>–</w:t>
      </w:r>
      <w:r w:rsidRPr="002A5C9C">
        <w:rPr>
          <w:rFonts w:ascii="Times New Roman" w:hAnsi="Times New Roman"/>
          <w:sz w:val="24"/>
          <w:szCs w:val="24"/>
        </w:rPr>
        <w:t>долгосрочной, реализуется в течение двух учебных лет.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b/>
          <w:sz w:val="24"/>
          <w:szCs w:val="24"/>
        </w:rPr>
        <w:t xml:space="preserve">   – по уровню реализации</w:t>
      </w:r>
      <w:r w:rsidRPr="002A5C9C">
        <w:rPr>
          <w:rFonts w:ascii="Times New Roman" w:hAnsi="Times New Roman"/>
          <w:bCs/>
          <w:i/>
          <w:sz w:val="24"/>
          <w:szCs w:val="24"/>
        </w:rPr>
        <w:t>–</w:t>
      </w:r>
      <w:r w:rsidRPr="002A5C9C">
        <w:rPr>
          <w:rFonts w:ascii="Times New Roman" w:hAnsi="Times New Roman"/>
          <w:sz w:val="24"/>
          <w:szCs w:val="24"/>
        </w:rPr>
        <w:t>для детей подросткового возраста (12-15 лет);</w:t>
      </w:r>
    </w:p>
    <w:p w:rsidR="002A5C9C" w:rsidRPr="002A5C9C" w:rsidRDefault="002A5C9C" w:rsidP="002A5C9C">
      <w:pPr>
        <w:pStyle w:val="a3"/>
        <w:tabs>
          <w:tab w:val="left" w:pos="7230"/>
        </w:tabs>
        <w:spacing w:before="0" w:beforeAutospacing="0" w:after="0" w:afterAutospacing="0"/>
        <w:ind w:firstLine="0"/>
        <w:jc w:val="both"/>
      </w:pPr>
      <w:r w:rsidRPr="002A5C9C">
        <w:t xml:space="preserve">    Программа разработана в соответствии со следующими нормативно-правовыми документами:</w:t>
      </w:r>
    </w:p>
    <w:p w:rsidR="002A5C9C" w:rsidRPr="002A5C9C" w:rsidRDefault="002A5C9C" w:rsidP="002A5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sz w:val="24"/>
          <w:szCs w:val="24"/>
        </w:rPr>
        <w:t>Федеральный закон РФ от 29 декабря 2012 года №273-ФЗ</w:t>
      </w:r>
    </w:p>
    <w:p w:rsidR="002A5C9C" w:rsidRPr="002A5C9C" w:rsidRDefault="002A5C9C" w:rsidP="002A5C9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A5C9C">
        <w:rPr>
          <w:rFonts w:ascii="Times New Roman" w:hAnsi="Times New Roman"/>
          <w:sz w:val="24"/>
          <w:szCs w:val="24"/>
        </w:rPr>
        <w:t>«Об образовании в Российской Федерации</w:t>
      </w:r>
      <w:r w:rsidRPr="002A5C9C">
        <w:rPr>
          <w:rFonts w:ascii="Times New Roman" w:hAnsi="Times New Roman"/>
          <w:b/>
          <w:sz w:val="24"/>
          <w:szCs w:val="24"/>
        </w:rPr>
        <w:t>»;</w:t>
      </w:r>
    </w:p>
    <w:p w:rsidR="002A5C9C" w:rsidRPr="002A5C9C" w:rsidRDefault="002A5C9C" w:rsidP="002A5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(письмо </w:t>
      </w:r>
      <w:proofErr w:type="spellStart"/>
      <w:r w:rsidRPr="002A5C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5C9C">
        <w:rPr>
          <w:rFonts w:ascii="Times New Roman" w:hAnsi="Times New Roman"/>
          <w:sz w:val="24"/>
          <w:szCs w:val="24"/>
        </w:rPr>
        <w:t xml:space="preserve"> РФ от 18 ноября 2015 года № 09-3242).</w:t>
      </w:r>
    </w:p>
    <w:p w:rsidR="002A5C9C" w:rsidRPr="002A5C9C" w:rsidRDefault="002A5C9C" w:rsidP="002A5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</w:t>
      </w:r>
    </w:p>
    <w:p w:rsidR="002A5C9C" w:rsidRPr="002A5C9C" w:rsidRDefault="002A5C9C" w:rsidP="002A5C9C">
      <w:pPr>
        <w:numPr>
          <w:ilvl w:val="0"/>
          <w:numId w:val="1"/>
        </w:numPr>
        <w:spacing w:after="6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30.09.2020г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196";</w:t>
      </w:r>
    </w:p>
    <w:p w:rsidR="002A5C9C" w:rsidRPr="002A5C9C" w:rsidRDefault="002A5C9C" w:rsidP="002A5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РФ от 4 июля 2014г №41 «Об утверждении </w:t>
      </w:r>
      <w:proofErr w:type="spellStart"/>
      <w:r w:rsidRPr="002A5C9C">
        <w:rPr>
          <w:rFonts w:ascii="Times New Roman" w:hAnsi="Times New Roman"/>
          <w:bCs/>
          <w:color w:val="000000"/>
          <w:sz w:val="24"/>
          <w:szCs w:val="24"/>
        </w:rPr>
        <w:t>Сан.Пин</w:t>
      </w:r>
      <w:proofErr w:type="spellEnd"/>
      <w:r w:rsidRPr="002A5C9C">
        <w:rPr>
          <w:rFonts w:ascii="Times New Roman" w:hAnsi="Times New Roman"/>
          <w:bCs/>
          <w:color w:val="000000"/>
          <w:sz w:val="24"/>
          <w:szCs w:val="24"/>
        </w:rPr>
        <w:t xml:space="preserve"> 2.4.4.3172-14» </w:t>
      </w:r>
      <w:proofErr w:type="spellStart"/>
      <w:r w:rsidRPr="002A5C9C">
        <w:rPr>
          <w:rFonts w:ascii="Times New Roman" w:hAnsi="Times New Roman"/>
          <w:bCs/>
          <w:color w:val="000000"/>
          <w:sz w:val="24"/>
          <w:szCs w:val="24"/>
        </w:rPr>
        <w:t>санитарно</w:t>
      </w:r>
      <w:proofErr w:type="spellEnd"/>
      <w:r w:rsidRPr="002A5C9C">
        <w:rPr>
          <w:rFonts w:ascii="Times New Roman" w:hAnsi="Times New Roman"/>
          <w:bCs/>
          <w:color w:val="000000"/>
          <w:sz w:val="24"/>
          <w:szCs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A5C9C">
        <w:rPr>
          <w:rFonts w:ascii="Times New Roman" w:hAnsi="Times New Roman"/>
          <w:b/>
          <w:bCs/>
          <w:i/>
          <w:color w:val="000000"/>
          <w:sz w:val="24"/>
          <w:szCs w:val="24"/>
        </w:rPr>
        <w:t>Уровни освоения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5C9C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«Физика вокруг нас» предполагает освоение материала на </w:t>
      </w:r>
      <w:r w:rsidRPr="002A5C9C">
        <w:rPr>
          <w:rFonts w:ascii="Times New Roman" w:hAnsi="Times New Roman"/>
          <w:i/>
          <w:sz w:val="24"/>
          <w:szCs w:val="24"/>
        </w:rPr>
        <w:t xml:space="preserve">стартовом, базовом </w:t>
      </w:r>
      <w:r w:rsidRPr="002A5C9C">
        <w:rPr>
          <w:rFonts w:ascii="Times New Roman" w:hAnsi="Times New Roman"/>
          <w:sz w:val="24"/>
          <w:szCs w:val="24"/>
        </w:rPr>
        <w:t>уровнях.</w:t>
      </w:r>
    </w:p>
    <w:p w:rsidR="002A5C9C" w:rsidRPr="002A5C9C" w:rsidRDefault="002A5C9C" w:rsidP="002A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9C">
        <w:rPr>
          <w:rFonts w:ascii="Times New Roman" w:hAnsi="Times New Roman" w:cs="Times New Roman"/>
          <w:i/>
          <w:sz w:val="24"/>
          <w:szCs w:val="24"/>
        </w:rPr>
        <w:t>Стартовый уровень</w:t>
      </w:r>
      <w:r w:rsidRPr="002A5C9C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усвоения содержания программы.</w:t>
      </w:r>
    </w:p>
    <w:p w:rsidR="002A5C9C" w:rsidRPr="002A5C9C" w:rsidRDefault="002A5C9C" w:rsidP="002A5C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5C9C">
        <w:rPr>
          <w:rFonts w:ascii="Times New Roman" w:hAnsi="Times New Roman"/>
          <w:i/>
          <w:sz w:val="24"/>
          <w:szCs w:val="24"/>
        </w:rPr>
        <w:t>Базовый уровень</w:t>
      </w:r>
      <w:r w:rsidRPr="002A5C9C">
        <w:rPr>
          <w:rFonts w:ascii="Times New Roman" w:hAnsi="Times New Roman"/>
          <w:sz w:val="24"/>
          <w:szCs w:val="24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"Физика вокруг нас», а именно: удовлетворение познавательного интереса обучающихся в области изучаемого материала, </w:t>
      </w:r>
      <w:proofErr w:type="spellStart"/>
      <w:r w:rsidRPr="002A5C9C">
        <w:rPr>
          <w:rFonts w:ascii="Times New Roman" w:hAnsi="Times New Roman"/>
          <w:sz w:val="24"/>
          <w:szCs w:val="24"/>
        </w:rPr>
        <w:t>выполнениеэкспериментальной</w:t>
      </w:r>
      <w:proofErr w:type="spellEnd"/>
      <w:r w:rsidRPr="002A5C9C">
        <w:rPr>
          <w:rFonts w:ascii="Times New Roman" w:hAnsi="Times New Roman"/>
          <w:sz w:val="24"/>
          <w:szCs w:val="24"/>
        </w:rPr>
        <w:t xml:space="preserve"> и исследовательской  работы в группе и индивидуально.</w:t>
      </w:r>
    </w:p>
    <w:p w:rsidR="009C4767" w:rsidRDefault="009C4767" w:rsidP="002A5C9C">
      <w:pPr>
        <w:spacing w:line="240" w:lineRule="auto"/>
        <w:rPr>
          <w:sz w:val="24"/>
          <w:szCs w:val="24"/>
        </w:rPr>
      </w:pPr>
    </w:p>
    <w:p w:rsidR="002955EE" w:rsidRDefault="002955EE" w:rsidP="002A5C9C">
      <w:pPr>
        <w:spacing w:line="240" w:lineRule="auto"/>
        <w:rPr>
          <w:sz w:val="24"/>
          <w:szCs w:val="24"/>
        </w:rPr>
      </w:pPr>
    </w:p>
    <w:p w:rsidR="002955EE" w:rsidRDefault="002955EE" w:rsidP="002A5C9C">
      <w:pPr>
        <w:spacing w:line="240" w:lineRule="auto"/>
        <w:rPr>
          <w:sz w:val="24"/>
          <w:szCs w:val="24"/>
        </w:rPr>
      </w:pPr>
    </w:p>
    <w:p w:rsidR="002955EE" w:rsidRDefault="002955EE" w:rsidP="002A5C9C">
      <w:pPr>
        <w:spacing w:line="240" w:lineRule="auto"/>
        <w:rPr>
          <w:sz w:val="24"/>
          <w:szCs w:val="24"/>
        </w:rPr>
      </w:pPr>
    </w:p>
    <w:p w:rsidR="00BB28B4" w:rsidRDefault="00BB28B4" w:rsidP="002955EE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B4" w:rsidRDefault="00BB28B4" w:rsidP="002955EE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B4" w:rsidRDefault="00BB28B4" w:rsidP="002955EE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EE" w:rsidRPr="002955EE" w:rsidRDefault="002955EE" w:rsidP="002955EE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EE">
        <w:rPr>
          <w:rFonts w:ascii="Times New Roman" w:hAnsi="Times New Roman" w:cs="Times New Roman"/>
          <w:b/>
          <w:sz w:val="24"/>
          <w:szCs w:val="24"/>
        </w:rPr>
        <w:t>ДОП «РУЧЕЕК»</w:t>
      </w:r>
    </w:p>
    <w:p w:rsidR="002955EE" w:rsidRDefault="002955EE" w:rsidP="00BB28B4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2955EE" w:rsidRPr="002955EE" w:rsidRDefault="002955EE" w:rsidP="00BB28B4">
      <w:pPr>
        <w:pStyle w:val="20"/>
        <w:shd w:val="clear" w:color="auto" w:fill="auto"/>
        <w:tabs>
          <w:tab w:val="left" w:pos="6365"/>
          <w:tab w:val="left" w:pos="9038"/>
          <w:tab w:val="left" w:pos="9900"/>
        </w:tabs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по музыкальному </w:t>
      </w:r>
      <w:r w:rsidRPr="002955EE">
        <w:rPr>
          <w:rFonts w:ascii="Times New Roman" w:hAnsi="Times New Roman" w:cs="Times New Roman"/>
          <w:sz w:val="24"/>
          <w:szCs w:val="24"/>
        </w:rPr>
        <w:lastRenderedPageBreak/>
        <w:t xml:space="preserve">фольклору «Ручеёк», относится к программам </w:t>
      </w:r>
      <w:r w:rsidRPr="002955EE">
        <w:rPr>
          <w:rFonts w:ascii="Times New Roman" w:hAnsi="Times New Roman" w:cs="Times New Roman"/>
          <w:b/>
          <w:i/>
          <w:sz w:val="24"/>
          <w:szCs w:val="24"/>
        </w:rPr>
        <w:t>художественной направленности</w:t>
      </w:r>
      <w:r w:rsidRPr="00295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5EE" w:rsidRPr="002955EE" w:rsidRDefault="002955EE" w:rsidP="00BB28B4">
      <w:pPr>
        <w:tabs>
          <w:tab w:val="left" w:pos="9900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требованиями следующих нормативно-правовых документов: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>Федеральный закон РФ от 29 декабря 2012 года №273-ФЗ</w:t>
      </w:r>
    </w:p>
    <w:p w:rsidR="002955EE" w:rsidRPr="002955EE" w:rsidRDefault="002955EE" w:rsidP="00BB28B4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Pr="002955EE">
        <w:rPr>
          <w:rFonts w:ascii="Times New Roman" w:hAnsi="Times New Roman" w:cs="Times New Roman"/>
          <w:b/>
          <w:sz w:val="24"/>
          <w:szCs w:val="24"/>
        </w:rPr>
        <w:t>»;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(письмо </w:t>
      </w:r>
      <w:proofErr w:type="spellStart"/>
      <w:r w:rsidRPr="002955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55EE">
        <w:rPr>
          <w:rFonts w:ascii="Times New Roman" w:hAnsi="Times New Roman" w:cs="Times New Roman"/>
          <w:sz w:val="24"/>
          <w:szCs w:val="24"/>
        </w:rPr>
        <w:t xml:space="preserve"> РФ от 18 ноября 2015 года № 09-3242).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 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РФ от 4 июля 2014г №41 «Об утверждении </w:t>
      </w:r>
      <w:proofErr w:type="spellStart"/>
      <w:r w:rsidRPr="002955EE">
        <w:rPr>
          <w:rFonts w:ascii="Times New Roman" w:hAnsi="Times New Roman" w:cs="Times New Roman"/>
          <w:bCs/>
          <w:color w:val="000000"/>
          <w:sz w:val="24"/>
          <w:szCs w:val="24"/>
        </w:rPr>
        <w:t>Сан.Пин</w:t>
      </w:r>
      <w:proofErr w:type="spellEnd"/>
      <w:r w:rsidRPr="0029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2.4.4.3172-14» </w:t>
      </w:r>
      <w:proofErr w:type="spellStart"/>
      <w:r w:rsidRPr="002955EE">
        <w:rPr>
          <w:rFonts w:ascii="Times New Roman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Pr="0029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955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55EE">
        <w:rPr>
          <w:rFonts w:ascii="Times New Roman" w:hAnsi="Times New Roman" w:cs="Times New Roman"/>
          <w:sz w:val="24"/>
          <w:szCs w:val="24"/>
        </w:rPr>
        <w:t xml:space="preserve"> инфекции (COVID-19)» (с изменениями на 24 марта 2021 года);</w:t>
      </w:r>
    </w:p>
    <w:p w:rsidR="002955EE" w:rsidRPr="002955EE" w:rsidRDefault="002955EE" w:rsidP="00BB28B4">
      <w:pPr>
        <w:numPr>
          <w:ilvl w:val="0"/>
          <w:numId w:val="1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E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2955EE" w:rsidRPr="002955EE" w:rsidRDefault="002955EE" w:rsidP="00BB28B4">
      <w:pPr>
        <w:pStyle w:val="20"/>
        <w:shd w:val="clear" w:color="auto" w:fill="auto"/>
        <w:tabs>
          <w:tab w:val="left" w:pos="349"/>
          <w:tab w:val="left" w:pos="9900"/>
        </w:tabs>
        <w:spacing w:after="0" w:line="240" w:lineRule="auto"/>
        <w:ind w:left="-142" w:firstLine="709"/>
        <w:rPr>
          <w:rFonts w:ascii="Times New Roman" w:hAnsi="Times New Roman" w:cs="Times New Roman"/>
          <w:i/>
          <w:sz w:val="24"/>
          <w:szCs w:val="24"/>
        </w:rPr>
      </w:pPr>
      <w:r w:rsidRPr="002955EE">
        <w:rPr>
          <w:rFonts w:ascii="Times New Roman" w:hAnsi="Times New Roman" w:cs="Times New Roman"/>
          <w:i/>
          <w:sz w:val="24"/>
          <w:szCs w:val="24"/>
        </w:rPr>
        <w:t xml:space="preserve">Дополнительная общеобразовательная общеразвивающая программа «Ручеёк» способствует решению одной из главных задач развития дополнительного образования: выявление и поддержку детей, проявивших выдающиеся способности (ФЗ «Об образовании в РФ» от 29.12.2012 г. № 273, ст. 75). Программа помогает детям, проявляющим яркие, очевидные высокие достижения и детям, имеющим внутренние предпосылки для таких достижений в области музыкально-творческой деятельности. </w:t>
      </w:r>
    </w:p>
    <w:p w:rsidR="002955EE" w:rsidRDefault="002955EE" w:rsidP="00BB28B4">
      <w:pPr>
        <w:tabs>
          <w:tab w:val="left" w:pos="9900"/>
        </w:tabs>
        <w:spacing w:line="240" w:lineRule="auto"/>
        <w:ind w:left="-142" w:right="-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5EE">
        <w:rPr>
          <w:rFonts w:ascii="Times New Roman" w:hAnsi="Times New Roman" w:cs="Times New Roman"/>
          <w:color w:val="000000"/>
          <w:sz w:val="24"/>
          <w:szCs w:val="24"/>
        </w:rPr>
        <w:t>Используя народные традиции, музыкальный фольклор программа создает условия для оптимального развития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художественной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одаренности детей, включая детей, чья одаренность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на настоящий момент может быть еще не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проявившейся, а также просто способных детей, в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отношении которых есть серьезная надежда на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дальнейший качественный скачок в развитии их</w:t>
      </w:r>
      <w:r w:rsidRPr="002955E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2955EE">
        <w:rPr>
          <w:rFonts w:ascii="Times New Roman" w:hAnsi="Times New Roman" w:cs="Times New Roman"/>
          <w:color w:val="000000"/>
          <w:sz w:val="24"/>
          <w:szCs w:val="24"/>
        </w:rPr>
        <w:t>способностей.</w:t>
      </w: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B4" w:rsidRDefault="00BB28B4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745" w:rsidRPr="00F90745" w:rsidRDefault="00F90745" w:rsidP="00F90745">
      <w:pPr>
        <w:tabs>
          <w:tab w:val="left" w:pos="9900"/>
        </w:tabs>
        <w:spacing w:after="0" w:line="240" w:lineRule="auto"/>
        <w:ind w:left="851"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745">
        <w:rPr>
          <w:rFonts w:ascii="Times New Roman" w:hAnsi="Times New Roman" w:cs="Times New Roman"/>
          <w:b/>
          <w:color w:val="000000"/>
          <w:sz w:val="24"/>
          <w:szCs w:val="24"/>
        </w:rPr>
        <w:t>ДОП «В МИРЕ ИНФОРМАТИКИ»</w:t>
      </w:r>
    </w:p>
    <w:p w:rsidR="00F90745" w:rsidRPr="00F90745" w:rsidRDefault="00F90745" w:rsidP="00F90745">
      <w:pPr>
        <w:pStyle w:val="Default"/>
      </w:pPr>
      <w:r w:rsidRPr="00F90745">
        <w:t xml:space="preserve">Дополнительная общеобразовательная общеразвивающая программа </w:t>
      </w:r>
    </w:p>
    <w:p w:rsidR="00F90745" w:rsidRPr="00F90745" w:rsidRDefault="00F90745" w:rsidP="00F90745">
      <w:pPr>
        <w:pStyle w:val="Default"/>
      </w:pPr>
      <w:r w:rsidRPr="00F90745">
        <w:t xml:space="preserve">"В мире информатики. Робототехника" (далее – Программа) является: </w:t>
      </w:r>
    </w:p>
    <w:p w:rsidR="00F90745" w:rsidRPr="00F90745" w:rsidRDefault="00F90745" w:rsidP="00F90745">
      <w:pPr>
        <w:pStyle w:val="Default"/>
      </w:pPr>
      <w:r w:rsidRPr="00F90745">
        <w:rPr>
          <w:b/>
          <w:bCs/>
          <w:i/>
          <w:iCs/>
        </w:rPr>
        <w:t>- по уровню разработки</w:t>
      </w:r>
      <w:r w:rsidRPr="00F90745">
        <w:rPr>
          <w:b/>
          <w:bCs/>
        </w:rPr>
        <w:t xml:space="preserve">: </w:t>
      </w:r>
      <w:r w:rsidRPr="00F90745">
        <w:t xml:space="preserve">модифицированная; </w:t>
      </w:r>
    </w:p>
    <w:p w:rsidR="00F90745" w:rsidRPr="00F90745" w:rsidRDefault="00F90745" w:rsidP="00F90745">
      <w:pPr>
        <w:pStyle w:val="Default"/>
      </w:pPr>
      <w:r w:rsidRPr="00F90745">
        <w:rPr>
          <w:b/>
          <w:bCs/>
          <w:i/>
          <w:iCs/>
        </w:rPr>
        <w:lastRenderedPageBreak/>
        <w:t xml:space="preserve">- по сроку реализации: </w:t>
      </w:r>
      <w:r w:rsidRPr="00F90745">
        <w:t xml:space="preserve">краткосрочная. Программа реализуется в течение 1 года обучения. </w:t>
      </w:r>
    </w:p>
    <w:p w:rsidR="00F90745" w:rsidRPr="00F90745" w:rsidRDefault="00F90745" w:rsidP="00F90745">
      <w:pPr>
        <w:pStyle w:val="Default"/>
      </w:pPr>
      <w:r w:rsidRPr="00F90745">
        <w:rPr>
          <w:b/>
          <w:bCs/>
          <w:i/>
          <w:iCs/>
        </w:rPr>
        <w:t>- по уровню реализации :</w:t>
      </w:r>
      <w:r w:rsidRPr="00F90745">
        <w:t xml:space="preserve">программа рассчитана на реализацию с детьми среднего школьного возраста. </w:t>
      </w:r>
    </w:p>
    <w:p w:rsidR="00F90745" w:rsidRPr="00F90745" w:rsidRDefault="00F90745" w:rsidP="00F90745">
      <w:pPr>
        <w:tabs>
          <w:tab w:val="left" w:pos="9900"/>
        </w:tabs>
        <w:spacing w:after="0" w:line="240" w:lineRule="auto"/>
        <w:ind w:left="851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по уровню освоения: </w:t>
      </w:r>
      <w:r w:rsidRPr="00F90745">
        <w:rPr>
          <w:rFonts w:ascii="Times New Roman" w:hAnsi="Times New Roman" w:cs="Times New Roman"/>
          <w:sz w:val="24"/>
          <w:szCs w:val="24"/>
        </w:rPr>
        <w:t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</w:t>
      </w:r>
    </w:p>
    <w:p w:rsidR="00F90745" w:rsidRPr="00F90745" w:rsidRDefault="00F90745" w:rsidP="00BB28B4">
      <w:pPr>
        <w:pStyle w:val="Default"/>
        <w:spacing w:line="276" w:lineRule="auto"/>
      </w:pPr>
      <w:r w:rsidRPr="00F90745">
        <w:rPr>
          <w:b/>
          <w:bCs/>
        </w:rPr>
        <w:t xml:space="preserve">Программа разработана в соответствии со следующими нормативно-правовыми документами: </w:t>
      </w:r>
    </w:p>
    <w:p w:rsidR="00F90745" w:rsidRPr="00F90745" w:rsidRDefault="00F90745" w:rsidP="00F90745">
      <w:pPr>
        <w:pStyle w:val="Default"/>
      </w:pPr>
      <w:r w:rsidRPr="00F90745">
        <w:t>1. Федеральный закон РФ о</w:t>
      </w:r>
      <w:r>
        <w:t xml:space="preserve">т 29 декабря 2012 года №273-ФЗ  </w:t>
      </w:r>
      <w:r w:rsidRPr="00F90745">
        <w:t>«Об образовании в Российской Федерации</w:t>
      </w:r>
      <w:r w:rsidRPr="00F90745">
        <w:rPr>
          <w:b/>
          <w:bCs/>
        </w:rPr>
        <w:t xml:space="preserve">»; </w:t>
      </w:r>
    </w:p>
    <w:p w:rsidR="00F90745" w:rsidRPr="00F90745" w:rsidRDefault="00F90745" w:rsidP="00F90745">
      <w:pPr>
        <w:pStyle w:val="Default"/>
      </w:pPr>
      <w:r w:rsidRPr="00F90745">
        <w:t xml:space="preserve">2. Методические рекомендации по проектированию дополнительных общеразвивающих программ (письмо </w:t>
      </w:r>
      <w:proofErr w:type="spellStart"/>
      <w:r w:rsidRPr="00F90745">
        <w:t>Минобрнауки</w:t>
      </w:r>
      <w:proofErr w:type="spellEnd"/>
      <w:r w:rsidRPr="00F90745">
        <w:t xml:space="preserve"> РФ от 18 ноября 2015 года № 09-3242). </w:t>
      </w:r>
    </w:p>
    <w:p w:rsidR="00F90745" w:rsidRPr="00F90745" w:rsidRDefault="00F90745" w:rsidP="00F90745">
      <w:pPr>
        <w:pStyle w:val="Default"/>
      </w:pPr>
      <w:r w:rsidRPr="00F90745">
        <w:t xml:space="preserve">3.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F90745" w:rsidRPr="00F90745" w:rsidRDefault="00F90745" w:rsidP="00F90745">
      <w:pPr>
        <w:pStyle w:val="Default"/>
      </w:pPr>
      <w:r w:rsidRPr="00F90745">
        <w:t xml:space="preserve">4. Постановление Главного государственного санитарного врача РФ от 4 июля 2014г №41 «Об утверждении </w:t>
      </w:r>
      <w:proofErr w:type="spellStart"/>
      <w:r w:rsidRPr="00F90745">
        <w:t>СанПин</w:t>
      </w:r>
      <w:proofErr w:type="spellEnd"/>
      <w:r w:rsidRPr="00F90745">
        <w:t xml:space="preserve"> 2.4.4.3172-14» </w:t>
      </w:r>
      <w:proofErr w:type="spellStart"/>
      <w:r w:rsidRPr="00F90745">
        <w:t>санитарно</w:t>
      </w:r>
      <w:proofErr w:type="spellEnd"/>
      <w:r w:rsidRPr="00F90745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F90745" w:rsidRDefault="00F90745" w:rsidP="00F90745">
      <w:pPr>
        <w:pStyle w:val="Default"/>
      </w:pPr>
    </w:p>
    <w:p w:rsidR="00F90745" w:rsidRPr="00F90745" w:rsidRDefault="00F90745" w:rsidP="00F90745">
      <w:pPr>
        <w:pStyle w:val="Default"/>
      </w:pPr>
      <w:r w:rsidRPr="00F90745">
        <w:t xml:space="preserve">Дополнительная общеобразовательная общеразвивающая программа «В мире информатики. Робототехника " предполагает освоение материала на </w:t>
      </w:r>
      <w:r w:rsidRPr="00F90745">
        <w:rPr>
          <w:i/>
          <w:iCs/>
        </w:rPr>
        <w:t xml:space="preserve">стартовом, базовом </w:t>
      </w:r>
      <w:r w:rsidRPr="00F90745">
        <w:t xml:space="preserve">уровнях. </w:t>
      </w:r>
    </w:p>
    <w:p w:rsidR="00F90745" w:rsidRPr="00F90745" w:rsidRDefault="00F90745" w:rsidP="00F90745">
      <w:pPr>
        <w:pStyle w:val="Default"/>
      </w:pPr>
      <w:r w:rsidRPr="00F90745">
        <w:rPr>
          <w:i/>
          <w:iCs/>
        </w:rPr>
        <w:t xml:space="preserve">Стартовый уровень </w:t>
      </w:r>
      <w:r w:rsidRPr="00F90745">
        <w:t xml:space="preserve">предполагает первичное знакомство с робототехникой, позволяет оптимально эффективно подготовить детей к изучению сложной техники сборки моделей, дать базовые навыки работы, с конструктором начиная с простейших моделей. </w:t>
      </w:r>
    </w:p>
    <w:p w:rsidR="002955EE" w:rsidRDefault="00F90745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745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 </w:t>
      </w:r>
      <w:r w:rsidRPr="00F90745">
        <w:rPr>
          <w:rFonts w:ascii="Times New Roman" w:hAnsi="Times New Roman" w:cs="Times New Roman"/>
          <w:sz w:val="24"/>
          <w:szCs w:val="24"/>
        </w:rPr>
        <w:t>предполагает использование и реализацию таких форм организации материала, при котором дети учатся работать руками, оценивать результат труда, чувствуют себя свободно, раскованно, стремятся к знаниям и красоте. При выполнении практических работ учащиеся, кроме освоения технологических приёмов, должны включаться в решение задач, направленных на создание целостной модели, отвечающей как функциональным, так и эстетическим требованиям.</w:t>
      </w: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BB28B4" w:rsidRDefault="00BB28B4" w:rsidP="00BB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B4">
        <w:rPr>
          <w:rFonts w:ascii="Times New Roman" w:hAnsi="Times New Roman" w:cs="Times New Roman"/>
          <w:b/>
          <w:sz w:val="24"/>
          <w:szCs w:val="24"/>
        </w:rPr>
        <w:lastRenderedPageBreak/>
        <w:t>ДОП «ЗНАКОМАЯ НЕЗНАКОМАЯ ХИМИЯ»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является: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 по уровню разработки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модифицированная;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 по сроку реализации: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краткосрочная. Программа реализуется в течение 1 года обучения.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 по уровню реализации: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программа рассчитана на реализацию с детьми среднего школьного возраста.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по уровню освоения: </w:t>
      </w:r>
      <w:r>
        <w:rPr>
          <w:sz w:val="23"/>
          <w:szCs w:val="23"/>
        </w:rPr>
        <w:t xml:space="preserve"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Направленность программы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естественнонаучная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Дополнительная общеобразовательная общеразвивающая программа «Знакомая и незнакомая химия» предусматривает ознакомление учащихся, как с физическими, так и с химическими особенностями соединений разных классов веществ ориентирована на возможность пополнить знания о химических явлениях, закономерностях и способах решения заданий и задач.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Обучающиеся осваивают При решении задач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работе. Ребята учатся логически мыслить, использовать приемы анализа и синтеза, находить взаимосвязь между объектами и явлениями.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Химическое образование занимало и занимает одно из ведущих мест в системе общего образования, что определяется безусловной практической значимостью химии, ее возможностями в познании основных методов изучения природы, фундаментальных научных теорий и закономерностей.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Через решение задач осуществляется связь теории с практикой, воспитываются трудолюбие,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ими учебного материала.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разработана в соответствии со следующими нормативно-правовыми документами: </w:t>
      </w:r>
    </w:p>
    <w:p w:rsid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Федеральный закон РФ от 29 декабря 2012 года №273-ФЗ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«Об образовании в Российской Федерации</w:t>
      </w:r>
      <w:r>
        <w:rPr>
          <w:b/>
          <w:bCs/>
          <w:sz w:val="23"/>
          <w:szCs w:val="23"/>
        </w:rPr>
        <w:t xml:space="preserve">»; </w:t>
      </w:r>
    </w:p>
    <w:p w:rsidR="00BB28B4" w:rsidRDefault="00BB28B4" w:rsidP="00BB28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Методические рекомендации по проектированию дополнительных общеразвивающих программ (письмо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18 ноября 2015 года № 09-3242). </w:t>
      </w:r>
    </w:p>
    <w:p w:rsidR="00BB28B4" w:rsidRDefault="00BB28B4" w:rsidP="00BB28B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BB28B4" w:rsidRPr="00BB28B4" w:rsidRDefault="00BB28B4" w:rsidP="00BB28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Постановление Главного государственного санитарного врача РФ от 4 июля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2014г №41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2.4.4.3172-14» 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эпидемиологические</w:t>
      </w: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BB28B4" w:rsidRPr="00BB28B4" w:rsidRDefault="00BB28B4" w:rsidP="00BB28B4">
      <w:pPr>
        <w:pStyle w:val="Default"/>
        <w:rPr>
          <w:color w:val="auto"/>
          <w:sz w:val="23"/>
          <w:szCs w:val="23"/>
        </w:rPr>
      </w:pPr>
      <w:r w:rsidRPr="00BB28B4">
        <w:rPr>
          <w:color w:val="auto"/>
          <w:sz w:val="23"/>
          <w:szCs w:val="23"/>
        </w:rPr>
        <w:t xml:space="preserve">5. Федеральный компонент государственного образовательного стандарта основного общего образования на базовом уровне, на основе примерной программы по химии для основной школы и на основе программы авторского курса химии для 8-11 классов О.С. Габриеляна </w:t>
      </w:r>
    </w:p>
    <w:p w:rsidR="00BB28B4" w:rsidRPr="00BB28B4" w:rsidRDefault="00BB28B4" w:rsidP="00BB28B4">
      <w:pPr>
        <w:pStyle w:val="Default"/>
        <w:rPr>
          <w:color w:val="auto"/>
          <w:szCs w:val="28"/>
        </w:rPr>
      </w:pPr>
      <w:r w:rsidRPr="00BB28B4">
        <w:rPr>
          <w:b/>
          <w:bCs/>
          <w:color w:val="auto"/>
          <w:szCs w:val="28"/>
        </w:rPr>
        <w:t xml:space="preserve">Уровни освоения программы </w:t>
      </w:r>
    </w:p>
    <w:p w:rsidR="00BB28B4" w:rsidRDefault="00BB28B4" w:rsidP="00BB28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Дополнительная общеобразовательная общеразвивающая программа "Знакомая и незнакомая химия" предполагает освоение материала на </w:t>
      </w:r>
      <w:r>
        <w:rPr>
          <w:i/>
          <w:iCs/>
          <w:color w:val="auto"/>
          <w:sz w:val="23"/>
          <w:szCs w:val="23"/>
        </w:rPr>
        <w:t xml:space="preserve">стартовом, базовом </w:t>
      </w:r>
      <w:r>
        <w:rPr>
          <w:color w:val="auto"/>
          <w:sz w:val="23"/>
          <w:szCs w:val="23"/>
        </w:rPr>
        <w:t xml:space="preserve">уровнях. </w:t>
      </w:r>
    </w:p>
    <w:p w:rsidR="00BB28B4" w:rsidRDefault="00BB28B4" w:rsidP="00BB28B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Стартовый уровень </w:t>
      </w:r>
      <w:r>
        <w:rPr>
          <w:color w:val="auto"/>
          <w:sz w:val="23"/>
          <w:szCs w:val="23"/>
        </w:rPr>
        <w:t xml:space="preserve">предполагает первичное знакомство с предметом химия, расширение и углубление знаний по предмету; </w:t>
      </w:r>
    </w:p>
    <w:p w:rsidR="00BB28B4" w:rsidRDefault="00BB28B4" w:rsidP="00BB28B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создание мотивационной основы для осознанного выбора профиля дальнейшего обучения; </w:t>
      </w:r>
    </w:p>
    <w:p w:rsidR="00BB28B4" w:rsidRDefault="00BB28B4" w:rsidP="00BB28B4">
      <w:pPr>
        <w:pStyle w:val="Default"/>
        <w:rPr>
          <w:color w:val="auto"/>
          <w:sz w:val="23"/>
          <w:szCs w:val="23"/>
        </w:rPr>
      </w:pPr>
    </w:p>
    <w:p w:rsidR="00BB28B4" w:rsidRPr="00BB28B4" w:rsidRDefault="00BB28B4" w:rsidP="00BB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B4">
        <w:rPr>
          <w:rFonts w:ascii="Times New Roman" w:hAnsi="Times New Roman" w:cs="Times New Roman"/>
          <w:i/>
          <w:iCs/>
          <w:sz w:val="23"/>
          <w:szCs w:val="23"/>
        </w:rPr>
        <w:t xml:space="preserve">Базовый уровень </w:t>
      </w:r>
      <w:r w:rsidRPr="00BB28B4">
        <w:rPr>
          <w:rFonts w:ascii="Times New Roman" w:hAnsi="Times New Roman" w:cs="Times New Roman"/>
          <w:sz w:val="23"/>
          <w:szCs w:val="23"/>
        </w:rPr>
        <w:t>предполагает использование и реализацию таких форм организации материала, при котором дети учатся формированию умений и навыков по решению тестовых заданий, расчетных задач и упражнений по химии, развитие познавательной активности и самостоятельности.</w:t>
      </w:r>
    </w:p>
    <w:p w:rsidR="00BB28B4" w:rsidRP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264" w:rsidRDefault="0060526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605264" w:rsidRDefault="00605264" w:rsidP="00605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 </w:t>
      </w:r>
      <w:r w:rsidRPr="00605264">
        <w:rPr>
          <w:rFonts w:ascii="Times New Roman" w:hAnsi="Times New Roman" w:cs="Times New Roman"/>
          <w:b/>
          <w:sz w:val="23"/>
          <w:szCs w:val="23"/>
        </w:rPr>
        <w:t>«ОСНОВЫ ДУХОВНО-НРАВСТВЕННОЙ КУЛЬТУРЫ»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  <w:i/>
          <w:iCs/>
        </w:rPr>
        <w:t xml:space="preserve">Цель дополнительной общеобразовательной общеразвивающей программы обучения школьников: </w:t>
      </w:r>
    </w:p>
    <w:p w:rsidR="00605264" w:rsidRPr="00605264" w:rsidRDefault="00605264" w:rsidP="00605264">
      <w:pPr>
        <w:pStyle w:val="Default"/>
      </w:pPr>
      <w:r w:rsidRPr="00605264">
        <w:t>Целью программы является воспитание духовности, уважения к прошлому, ценностям отечественной и</w:t>
      </w:r>
      <w:r w:rsidRPr="00605264">
        <w:t xml:space="preserve">  </w:t>
      </w:r>
      <w:r w:rsidRPr="00605264">
        <w:t xml:space="preserve">мировой культуры (светской и духовной) на основе знакомства с материалами истории России и Оренбуржья. 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</w:rPr>
        <w:t xml:space="preserve">Для достижения цели реализуются следующие задачи: </w:t>
      </w:r>
    </w:p>
    <w:p w:rsidR="00605264" w:rsidRPr="00605264" w:rsidRDefault="00605264" w:rsidP="00605264">
      <w:pPr>
        <w:pStyle w:val="Default"/>
      </w:pPr>
      <w:r w:rsidRPr="00605264">
        <w:t xml:space="preserve">- воспитание ценностного отношения к своему национальному языку и культуре; </w:t>
      </w:r>
    </w:p>
    <w:p w:rsidR="00605264" w:rsidRPr="00605264" w:rsidRDefault="00605264" w:rsidP="00605264">
      <w:pPr>
        <w:pStyle w:val="Default"/>
      </w:pPr>
      <w:r w:rsidRPr="00605264">
        <w:t xml:space="preserve">- развитие навыков сотрудничества с педагогом, сверстниками, родителями, старшими детьми в решении общих проблем для достижения общей цели; </w:t>
      </w:r>
    </w:p>
    <w:p w:rsidR="00605264" w:rsidRPr="00605264" w:rsidRDefault="00605264" w:rsidP="00605264">
      <w:pPr>
        <w:pStyle w:val="Default"/>
      </w:pPr>
      <w:r w:rsidRPr="00605264">
        <w:t xml:space="preserve">- развитие доброжелательности и эмоциональной отзывчивости, понимания других людей, сопереживания им; </w:t>
      </w:r>
    </w:p>
    <w:p w:rsidR="00605264" w:rsidRPr="00605264" w:rsidRDefault="00605264" w:rsidP="00605264">
      <w:pPr>
        <w:pStyle w:val="Default"/>
      </w:pPr>
      <w:r w:rsidRPr="00605264">
        <w:t xml:space="preserve">- формирование у учащихся уважительного отношения к старшим и младшим; </w:t>
      </w:r>
    </w:p>
    <w:p w:rsidR="00605264" w:rsidRPr="00605264" w:rsidRDefault="00605264" w:rsidP="00605264">
      <w:pPr>
        <w:pStyle w:val="Default"/>
      </w:pPr>
      <w:r w:rsidRPr="00605264">
        <w:t xml:space="preserve">- формирование представления о семейных ценностях и уважения к ним; </w:t>
      </w:r>
    </w:p>
    <w:p w:rsidR="00605264" w:rsidRPr="00605264" w:rsidRDefault="00605264" w:rsidP="00605264">
      <w:pPr>
        <w:pStyle w:val="Default"/>
      </w:pPr>
      <w:r w:rsidRPr="00605264">
        <w:t xml:space="preserve">- знакомство учащихся с культурно-историческими и этническими традициями России; </w:t>
      </w:r>
    </w:p>
    <w:p w:rsidR="00605264" w:rsidRPr="00605264" w:rsidRDefault="00605264" w:rsidP="00605264">
      <w:pPr>
        <w:pStyle w:val="Default"/>
      </w:pPr>
      <w:r w:rsidRPr="00605264">
        <w:t xml:space="preserve">- расширение кругозора учащихся; </w:t>
      </w:r>
    </w:p>
    <w:p w:rsidR="00605264" w:rsidRPr="00605264" w:rsidRDefault="0060526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64">
        <w:rPr>
          <w:rFonts w:ascii="Times New Roman" w:hAnsi="Times New Roman" w:cs="Times New Roman"/>
          <w:sz w:val="24"/>
          <w:szCs w:val="24"/>
        </w:rPr>
        <w:t>- приобщение к культурным традициям своего народа, общечеловеческим ценностям в условиях многонационального государства</w:t>
      </w:r>
    </w:p>
    <w:p w:rsidR="00605264" w:rsidRPr="00605264" w:rsidRDefault="00605264" w:rsidP="00605264">
      <w:pPr>
        <w:pStyle w:val="Default"/>
      </w:pPr>
      <w:r w:rsidRPr="00605264">
        <w:t xml:space="preserve">Дополнительная общеобразовательная общеразвивающая программа «Основы духовно-нравственной культуры» предполагает освоение материала на </w:t>
      </w:r>
      <w:r w:rsidRPr="00605264">
        <w:rPr>
          <w:i/>
          <w:iCs/>
        </w:rPr>
        <w:t xml:space="preserve">стартовом, базовом </w:t>
      </w:r>
      <w:r w:rsidRPr="00605264">
        <w:t xml:space="preserve">уровнях. 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  <w:i/>
          <w:iCs/>
        </w:rPr>
        <w:t xml:space="preserve">Стартовый уровень </w:t>
      </w:r>
      <w:r w:rsidRPr="00605264">
        <w:t xml:space="preserve"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На данном уровне учащийся осваивает основные понятия христианства. </w:t>
      </w:r>
    </w:p>
    <w:p w:rsidR="00605264" w:rsidRPr="00605264" w:rsidRDefault="00605264" w:rsidP="00605264">
      <w:pPr>
        <w:pStyle w:val="Default"/>
      </w:pPr>
      <w:r w:rsidRPr="00605264">
        <w:t xml:space="preserve">Реализация программы на стартовом уровне направлена на выбрать формирование и развитие творческих способностей учащихся, удовлетворение потребностей в нравственном формирование личности. 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  <w:i/>
          <w:iCs/>
        </w:rPr>
        <w:t xml:space="preserve">Базовый уровень </w:t>
      </w:r>
      <w:r w:rsidRPr="00605264">
        <w:t xml:space="preserve">предполагает использование и реализацию таких форм организации материала, которые допускают освоение специализированных знаний, целостной картины в рамках содержательно-тематического направления программы «Основы духовно-нравственной культуры ». </w:t>
      </w:r>
    </w:p>
    <w:p w:rsidR="00605264" w:rsidRPr="00605264" w:rsidRDefault="00605264" w:rsidP="00605264">
      <w:pPr>
        <w:pStyle w:val="Default"/>
      </w:pPr>
      <w:r w:rsidRPr="00605264">
        <w:t xml:space="preserve">Реализация программы на данном уровне освоения предполагает удовлетворение познавательного интереса учащегося в духовно-нравственной культуре. 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</w:rPr>
        <w:t xml:space="preserve">Планируемые результаты освоения программы. </w:t>
      </w:r>
    </w:p>
    <w:p w:rsidR="00605264" w:rsidRPr="00605264" w:rsidRDefault="00605264" w:rsidP="00605264">
      <w:pPr>
        <w:pStyle w:val="Default"/>
      </w:pPr>
      <w:r w:rsidRPr="00605264">
        <w:rPr>
          <w:b/>
          <w:bCs/>
          <w:i/>
          <w:iCs/>
        </w:rPr>
        <w:t xml:space="preserve">Первый уровень результатов – </w:t>
      </w:r>
      <w:r w:rsidRPr="00605264">
        <w:t xml:space="preserve">приобретение учащимися социальных знаний, основных терминов, понятий, составляющих содержание предметной области (об общественных нормах, устройстве общества, социально одобряемых и неодобряемых формах поведения в обществе и т.д.), а также развитие начальных навыков анализа информации предметной деятельности. Для достижения данного уровня результатов необходимо взаимодействие учащегося с педагогом как носителем положительного социального знания и повседневного опыта. </w:t>
      </w:r>
    </w:p>
    <w:p w:rsidR="00BB28B4" w:rsidRPr="00605264" w:rsidRDefault="0060526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2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– </w:t>
      </w:r>
      <w:r w:rsidRPr="00605264">
        <w:rPr>
          <w:rFonts w:ascii="Times New Roman" w:hAnsi="Times New Roman" w:cs="Times New Roman"/>
          <w:sz w:val="24"/>
          <w:szCs w:val="24"/>
        </w:rPr>
        <w:t>получение учащимися переживания и позитивного отношения к базовым ценностям общества, ценностного отношения к социальной реальности, умение демонстрировать способность воспроизводить материал, самостоятельно действовать, выбирать способ решения, умение делать обобщения и выводы. Для достижения данного уровня результатов большое значение имеет взаимодействие учащихся в защищенной, дружественной среде (группа, образовательное учреждение), в которой они получат первое практическое подтверждение приобретенных социальных знаний.</w:t>
      </w:r>
    </w:p>
    <w:p w:rsidR="00BB28B4" w:rsidRPr="00605264" w:rsidRDefault="00BB28B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605264" w:rsidRDefault="00BB28B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605264" w:rsidRDefault="00BB28B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605264" w:rsidRDefault="00BB28B4" w:rsidP="0060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B4" w:rsidRPr="00F90745" w:rsidRDefault="00BB28B4" w:rsidP="00F9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5E" w:rsidRDefault="000D595E" w:rsidP="000D595E">
      <w:pPr>
        <w:pStyle w:val="Default"/>
        <w:jc w:val="center"/>
        <w:rPr>
          <w:sz w:val="28"/>
          <w:szCs w:val="28"/>
        </w:rPr>
      </w:pPr>
      <w:r w:rsidRPr="000D595E">
        <w:rPr>
          <w:b/>
          <w:sz w:val="28"/>
          <w:szCs w:val="28"/>
        </w:rPr>
        <w:lastRenderedPageBreak/>
        <w:t>ДОП "КОНСТРУИРОВАНИЕ И МОДЕЛИРОВАНИЕ 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</w:p>
    <w:p w:rsidR="000D595E" w:rsidRPr="000D595E" w:rsidRDefault="000D595E" w:rsidP="000D595E">
      <w:pPr>
        <w:pStyle w:val="Default"/>
      </w:pPr>
      <w:r w:rsidRPr="000D595E">
        <w:t xml:space="preserve">является: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  <w:i/>
          <w:iCs/>
        </w:rPr>
        <w:t>- по уровню разработки</w:t>
      </w:r>
      <w:r w:rsidRPr="000D595E">
        <w:rPr>
          <w:b/>
          <w:bCs/>
        </w:rPr>
        <w:t xml:space="preserve">: </w:t>
      </w:r>
      <w:r w:rsidRPr="000D595E">
        <w:t xml:space="preserve">модифицированная;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  <w:i/>
          <w:iCs/>
        </w:rPr>
        <w:t xml:space="preserve">- по сроку реализации: </w:t>
      </w:r>
      <w:r w:rsidRPr="000D595E">
        <w:t xml:space="preserve">краткосрочная. Программа реализуется в течение 1 года обучения.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  <w:i/>
          <w:iCs/>
        </w:rPr>
        <w:t xml:space="preserve">- по уровню реализации: </w:t>
      </w:r>
      <w:r w:rsidRPr="000D595E">
        <w:t xml:space="preserve">программа рассчитана на реализацию с детьми среднего школьного возраста.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  <w:i/>
          <w:iCs/>
        </w:rPr>
        <w:t xml:space="preserve">- по уровню освоения: </w:t>
      </w:r>
      <w:r w:rsidRPr="000D595E">
        <w:t xml:space="preserve"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</w:rPr>
        <w:t xml:space="preserve">Направленность программы - техническая 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  <w:i/>
          <w:iCs/>
        </w:rPr>
        <w:t xml:space="preserve"> </w:t>
      </w:r>
      <w:r w:rsidRPr="000D595E">
        <w:t xml:space="preserve">«Конструирование и моделирование» ориентировано на приобщение учащихся к </w:t>
      </w:r>
    </w:p>
    <w:p w:rsidR="002955EE" w:rsidRPr="000D595E" w:rsidRDefault="000D595E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5E">
        <w:rPr>
          <w:rFonts w:ascii="Times New Roman" w:hAnsi="Times New Roman" w:cs="Times New Roman"/>
          <w:sz w:val="24"/>
          <w:szCs w:val="24"/>
        </w:rPr>
        <w:t>проектной и конструкторской деятельности.</w:t>
      </w:r>
    </w:p>
    <w:p w:rsidR="000D595E" w:rsidRPr="000D595E" w:rsidRDefault="000D595E" w:rsidP="000D595E">
      <w:pPr>
        <w:pStyle w:val="Default"/>
      </w:pPr>
      <w:r w:rsidRPr="000D595E">
        <w:rPr>
          <w:b/>
          <w:bCs/>
        </w:rPr>
        <w:t xml:space="preserve">Программа разработана в соответствии со следующими нормативно-правовыми документами: </w:t>
      </w:r>
    </w:p>
    <w:p w:rsidR="000D595E" w:rsidRPr="000D595E" w:rsidRDefault="000D595E" w:rsidP="000D595E">
      <w:pPr>
        <w:pStyle w:val="Default"/>
      </w:pPr>
      <w:r w:rsidRPr="000D595E">
        <w:t>1. Федеральный закон РФ о</w:t>
      </w:r>
      <w:r>
        <w:t xml:space="preserve">т 29 декабря 2012 года №273-ФЗ  </w:t>
      </w:r>
      <w:r w:rsidRPr="000D595E">
        <w:t>«Об образовании в Российской Федерации</w:t>
      </w:r>
      <w:r w:rsidRPr="000D595E">
        <w:rPr>
          <w:b/>
          <w:bCs/>
        </w:rPr>
        <w:t xml:space="preserve">»; </w:t>
      </w:r>
    </w:p>
    <w:p w:rsidR="000D595E" w:rsidRPr="000D595E" w:rsidRDefault="000D595E" w:rsidP="000D595E">
      <w:pPr>
        <w:pStyle w:val="Default"/>
        <w:spacing w:after="86"/>
      </w:pPr>
      <w:r w:rsidRPr="000D595E">
        <w:t xml:space="preserve">2. Методические рекомендации по проектированию дополнительных общеразвивающих программ (письмо </w:t>
      </w:r>
      <w:proofErr w:type="spellStart"/>
      <w:r w:rsidRPr="000D595E">
        <w:t>Минобрнауки</w:t>
      </w:r>
      <w:proofErr w:type="spellEnd"/>
      <w:r w:rsidRPr="000D595E">
        <w:t xml:space="preserve"> РФ от 18 ноября 2015 года № 09-3242). </w:t>
      </w:r>
    </w:p>
    <w:p w:rsidR="000D595E" w:rsidRPr="000D595E" w:rsidRDefault="000D595E" w:rsidP="000D595E">
      <w:pPr>
        <w:pStyle w:val="Default"/>
        <w:spacing w:after="86"/>
      </w:pPr>
      <w:r w:rsidRPr="000D595E">
        <w:t xml:space="preserve">3.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0D595E" w:rsidRPr="000D595E" w:rsidRDefault="000D595E" w:rsidP="000D595E">
      <w:pPr>
        <w:pStyle w:val="Default"/>
      </w:pPr>
      <w:r w:rsidRPr="000D595E">
        <w:t xml:space="preserve">4. Постановление Главного государственного санитарного врача РФ от 4 июля 2014г №41 «Об утверждении </w:t>
      </w:r>
      <w:proofErr w:type="spellStart"/>
      <w:r w:rsidRPr="000D595E">
        <w:t>СанПин</w:t>
      </w:r>
      <w:proofErr w:type="spellEnd"/>
      <w:r w:rsidRPr="000D595E">
        <w:t xml:space="preserve"> 2.4.4.3172-14» </w:t>
      </w:r>
      <w:proofErr w:type="spellStart"/>
      <w:r w:rsidRPr="000D595E">
        <w:t>санитарно</w:t>
      </w:r>
      <w:proofErr w:type="spellEnd"/>
      <w:r w:rsidRPr="000D595E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0D595E" w:rsidRDefault="000D595E" w:rsidP="000D595E">
      <w:pPr>
        <w:pStyle w:val="Default"/>
      </w:pPr>
    </w:p>
    <w:p w:rsidR="000D595E" w:rsidRPr="000D595E" w:rsidRDefault="000D595E" w:rsidP="000D595E">
      <w:pPr>
        <w:pStyle w:val="Default"/>
      </w:pPr>
      <w:r w:rsidRPr="000D595E">
        <w:t xml:space="preserve">Дополнительная общеобразовательная общеразвивающая программа "Конструирование и моделирование" предполагает освоение материала на </w:t>
      </w:r>
      <w:r w:rsidRPr="000D595E">
        <w:rPr>
          <w:i/>
          <w:iCs/>
        </w:rPr>
        <w:t xml:space="preserve">стартовом, базовом </w:t>
      </w:r>
      <w:r w:rsidRPr="000D595E">
        <w:t xml:space="preserve">уровнях. </w:t>
      </w:r>
    </w:p>
    <w:p w:rsidR="000D595E" w:rsidRPr="000D595E" w:rsidRDefault="000D595E" w:rsidP="000D595E">
      <w:pPr>
        <w:pStyle w:val="Default"/>
      </w:pPr>
      <w:r w:rsidRPr="000D595E">
        <w:t xml:space="preserve">Стартовый </w:t>
      </w:r>
      <w:r w:rsidRPr="000D595E">
        <w:rPr>
          <w:b/>
          <w:bCs/>
        </w:rPr>
        <w:t xml:space="preserve">уровень </w:t>
      </w:r>
      <w:r w:rsidRPr="000D595E">
        <w:t xml:space="preserve">– удовлетворение познавательного интереса обучающихся; знакомство с LEGO; формирование первоначальных умений и навыков конструирования различных моделей. </w:t>
      </w:r>
    </w:p>
    <w:p w:rsidR="002955EE" w:rsidRDefault="000D595E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95E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0D595E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Pr="000D595E">
        <w:rPr>
          <w:rFonts w:ascii="Times New Roman" w:hAnsi="Times New Roman" w:cs="Times New Roman"/>
          <w:sz w:val="24"/>
          <w:szCs w:val="24"/>
        </w:rPr>
        <w:t>- личностное самоопределение и самореализация по выбранному направлению деятельности; развитие технических способностей; навыки самостоятельного сбора модели различного типа и ее программирование.</w:t>
      </w: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Default="00A63E62" w:rsidP="000D59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E62" w:rsidRPr="00A63E62" w:rsidRDefault="00A63E62" w:rsidP="00A6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62">
        <w:rPr>
          <w:rFonts w:ascii="Times New Roman" w:hAnsi="Times New Roman" w:cs="Times New Roman"/>
          <w:b/>
          <w:sz w:val="24"/>
          <w:szCs w:val="24"/>
        </w:rPr>
        <w:lastRenderedPageBreak/>
        <w:t>ДОП «РЕЧЕВАЯ МОЗАИКА»</w:t>
      </w:r>
    </w:p>
    <w:p w:rsidR="00A63E62" w:rsidRPr="00A63E62" w:rsidRDefault="00A63E62" w:rsidP="00A63E62">
      <w:pPr>
        <w:pStyle w:val="Default"/>
      </w:pPr>
      <w:r w:rsidRPr="00A63E62">
        <w:t>Дополнительная общеобразовательная общеразвивающая программа "</w:t>
      </w:r>
      <w:proofErr w:type="spellStart"/>
      <w:r w:rsidRPr="00A63E62">
        <w:t>Речвая</w:t>
      </w:r>
      <w:proofErr w:type="spellEnd"/>
      <w:r w:rsidRPr="00A63E62">
        <w:t xml:space="preserve"> мозаика" (далее – Программа) является: </w:t>
      </w:r>
    </w:p>
    <w:p w:rsidR="00A63E62" w:rsidRPr="00A63E62" w:rsidRDefault="00A63E62" w:rsidP="00A63E62">
      <w:pPr>
        <w:pStyle w:val="Default"/>
      </w:pPr>
      <w:r w:rsidRPr="00A63E62">
        <w:rPr>
          <w:b/>
          <w:bCs/>
          <w:i/>
          <w:iCs/>
        </w:rPr>
        <w:t>- по уровню разработки</w:t>
      </w:r>
      <w:r w:rsidRPr="00A63E62">
        <w:rPr>
          <w:b/>
          <w:bCs/>
        </w:rPr>
        <w:t xml:space="preserve">: </w:t>
      </w:r>
      <w:r w:rsidRPr="00A63E62">
        <w:t xml:space="preserve">модифицированная; </w:t>
      </w:r>
    </w:p>
    <w:p w:rsidR="00A63E62" w:rsidRPr="00A63E62" w:rsidRDefault="00A63E62" w:rsidP="00A63E62">
      <w:pPr>
        <w:pStyle w:val="Default"/>
      </w:pPr>
      <w:r w:rsidRPr="00A63E62">
        <w:rPr>
          <w:b/>
          <w:bCs/>
          <w:i/>
          <w:iCs/>
        </w:rPr>
        <w:t xml:space="preserve">- по сроку реализации: </w:t>
      </w:r>
      <w:r w:rsidRPr="00A63E62">
        <w:t xml:space="preserve">краткосрочная. </w:t>
      </w:r>
    </w:p>
    <w:p w:rsidR="00A63E62" w:rsidRPr="00A63E62" w:rsidRDefault="00A63E62" w:rsidP="00A63E62">
      <w:pPr>
        <w:pStyle w:val="Default"/>
      </w:pPr>
      <w:r w:rsidRPr="00A63E62">
        <w:rPr>
          <w:b/>
          <w:bCs/>
          <w:i/>
          <w:iCs/>
        </w:rPr>
        <w:t xml:space="preserve">- по уровню реализации: </w:t>
      </w:r>
      <w:r w:rsidRPr="00A63E62">
        <w:t xml:space="preserve">программа рассчитана на реализацию с детьми младшего и среднего школьного возраста. </w:t>
      </w:r>
    </w:p>
    <w:p w:rsidR="00A63E62" w:rsidRPr="00A63E62" w:rsidRDefault="00A63E62" w:rsidP="00A63E62">
      <w:pPr>
        <w:pStyle w:val="Default"/>
      </w:pPr>
      <w:r w:rsidRPr="00A63E62">
        <w:rPr>
          <w:b/>
          <w:bCs/>
          <w:i/>
          <w:iCs/>
        </w:rPr>
        <w:t xml:space="preserve">- по уровню освоения: </w:t>
      </w:r>
      <w:r w:rsidRPr="00A63E62">
        <w:t xml:space="preserve"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A63E62" w:rsidRPr="00A63E62" w:rsidRDefault="00A63E62" w:rsidP="00A63E62">
      <w:pPr>
        <w:pStyle w:val="Default"/>
      </w:pPr>
      <w:r w:rsidRPr="00A63E62">
        <w:rPr>
          <w:b/>
          <w:bCs/>
        </w:rPr>
        <w:t>Направленность программы</w:t>
      </w:r>
      <w:r w:rsidRPr="00A63E62">
        <w:rPr>
          <w:b/>
          <w:bCs/>
        </w:rPr>
        <w:t xml:space="preserve">: </w:t>
      </w:r>
      <w:r w:rsidRPr="00A63E62">
        <w:rPr>
          <w:b/>
          <w:bCs/>
        </w:rPr>
        <w:t xml:space="preserve">социально-гуманитарная </w:t>
      </w:r>
    </w:p>
    <w:p w:rsidR="00A63E62" w:rsidRPr="00A63E62" w:rsidRDefault="00A63E62" w:rsidP="00A63E62">
      <w:pPr>
        <w:pStyle w:val="Default"/>
      </w:pPr>
      <w:r w:rsidRPr="00A63E62">
        <w:t xml:space="preserve"> </w:t>
      </w:r>
      <w:r w:rsidRPr="00A63E62">
        <w:t xml:space="preserve">«Речевая мозаика» представляет собой коррекционно-развивающую работу, обеспечивающую полноценное овладение фонетической стороной речи, формирование и совершенствование лексико-грамматических средств языка, развитие связной речи, помогает овладению навыками грамотного письма и чтения, что является необходимым компонентом </w:t>
      </w:r>
      <w:proofErr w:type="spellStart"/>
      <w:r w:rsidRPr="00A63E62">
        <w:t>обученности</w:t>
      </w:r>
      <w:proofErr w:type="spellEnd"/>
      <w:r w:rsidRPr="00A63E62">
        <w:t xml:space="preserve"> школьника. </w:t>
      </w:r>
    </w:p>
    <w:p w:rsidR="00A63E62" w:rsidRPr="00A63E62" w:rsidRDefault="00A63E62" w:rsidP="00A63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E62">
        <w:rPr>
          <w:rFonts w:ascii="Times New Roman" w:hAnsi="Times New Roman" w:cs="Times New Roman"/>
          <w:sz w:val="24"/>
          <w:szCs w:val="24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A63E62" w:rsidRPr="00A63E62" w:rsidRDefault="00A63E62" w:rsidP="00A63E62">
      <w:pPr>
        <w:pStyle w:val="Default"/>
        <w:rPr>
          <w:b/>
          <w:bCs/>
        </w:rPr>
      </w:pPr>
      <w:r w:rsidRPr="00A63E62">
        <w:rPr>
          <w:b/>
          <w:bCs/>
        </w:rPr>
        <w:t xml:space="preserve">Программа разработана в соответствии со следующими нормативно-правовыми документами: </w:t>
      </w:r>
    </w:p>
    <w:p w:rsidR="00A63E62" w:rsidRPr="00A63E62" w:rsidRDefault="00A63E62" w:rsidP="00A63E62">
      <w:pPr>
        <w:pStyle w:val="Default"/>
        <w:rPr>
          <w:color w:val="auto"/>
        </w:rPr>
      </w:pPr>
      <w:r w:rsidRPr="00A63E62">
        <w:rPr>
          <w:color w:val="auto"/>
        </w:rPr>
        <w:t>1. Федеральный закон РФ от 29 декабря 2012 года №273-ФЗ</w:t>
      </w:r>
      <w:r w:rsidRPr="00A63E62">
        <w:rPr>
          <w:color w:val="auto"/>
        </w:rPr>
        <w:t xml:space="preserve">  </w:t>
      </w:r>
      <w:r w:rsidRPr="00A63E62">
        <w:rPr>
          <w:color w:val="auto"/>
        </w:rPr>
        <w:t>«Об образовании в Российской Федерации</w:t>
      </w:r>
      <w:r w:rsidRPr="00A63E62">
        <w:rPr>
          <w:b/>
          <w:bCs/>
          <w:color w:val="auto"/>
        </w:rPr>
        <w:t xml:space="preserve">»; </w:t>
      </w:r>
    </w:p>
    <w:p w:rsidR="00A63E62" w:rsidRPr="00A63E62" w:rsidRDefault="00A63E62" w:rsidP="00A63E62">
      <w:pPr>
        <w:pStyle w:val="Default"/>
        <w:spacing w:after="27"/>
        <w:rPr>
          <w:color w:val="auto"/>
        </w:rPr>
      </w:pPr>
      <w:r w:rsidRPr="00A63E62">
        <w:rPr>
          <w:color w:val="auto"/>
        </w:rPr>
        <w:t xml:space="preserve">2. Методические рекомендации по проектированию дополнительных общеразвивающих программ (письмо </w:t>
      </w:r>
      <w:proofErr w:type="spellStart"/>
      <w:r w:rsidRPr="00A63E62">
        <w:rPr>
          <w:color w:val="auto"/>
        </w:rPr>
        <w:t>Минобрнауки</w:t>
      </w:r>
      <w:proofErr w:type="spellEnd"/>
      <w:r w:rsidRPr="00A63E62">
        <w:rPr>
          <w:color w:val="auto"/>
        </w:rPr>
        <w:t xml:space="preserve"> РФ от 18 ноября 2015 года № 09-3242). </w:t>
      </w:r>
    </w:p>
    <w:p w:rsidR="00A63E62" w:rsidRPr="00A63E62" w:rsidRDefault="00A63E62" w:rsidP="00A63E62">
      <w:pPr>
        <w:pStyle w:val="Default"/>
        <w:spacing w:after="27"/>
        <w:rPr>
          <w:color w:val="auto"/>
        </w:rPr>
      </w:pPr>
      <w:r w:rsidRPr="00A63E62">
        <w:rPr>
          <w:color w:val="auto"/>
        </w:rPr>
        <w:t xml:space="preserve">3.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A63E62" w:rsidRPr="00A63E62" w:rsidRDefault="00A63E62" w:rsidP="00A63E62">
      <w:pPr>
        <w:pStyle w:val="Default"/>
        <w:rPr>
          <w:color w:val="auto"/>
        </w:rPr>
      </w:pPr>
      <w:r w:rsidRPr="00A63E62">
        <w:rPr>
          <w:color w:val="auto"/>
        </w:rPr>
        <w:t xml:space="preserve">4. Постановление Главного государственного санитарного врача РФ от 4 июля 2014г №41 «Об утверждении </w:t>
      </w:r>
      <w:proofErr w:type="spellStart"/>
      <w:r w:rsidRPr="00A63E62">
        <w:rPr>
          <w:color w:val="auto"/>
        </w:rPr>
        <w:t>СанПин</w:t>
      </w:r>
      <w:proofErr w:type="spellEnd"/>
      <w:r w:rsidRPr="00A63E62">
        <w:rPr>
          <w:color w:val="auto"/>
        </w:rPr>
        <w:t xml:space="preserve"> 2.4.4.3172-14» </w:t>
      </w:r>
      <w:proofErr w:type="spellStart"/>
      <w:r w:rsidRPr="00A63E62">
        <w:rPr>
          <w:color w:val="auto"/>
        </w:rPr>
        <w:t>санитарно</w:t>
      </w:r>
      <w:proofErr w:type="spellEnd"/>
      <w:r w:rsidRPr="00A63E62">
        <w:rPr>
          <w:color w:val="auto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A63E62" w:rsidRPr="00A63E62" w:rsidRDefault="00A63E62" w:rsidP="00A63E62">
      <w:pPr>
        <w:pStyle w:val="Default"/>
        <w:rPr>
          <w:color w:val="auto"/>
        </w:rPr>
      </w:pPr>
    </w:p>
    <w:p w:rsidR="00A63E62" w:rsidRPr="00A63E62" w:rsidRDefault="00A63E62" w:rsidP="00A63E62">
      <w:pPr>
        <w:pStyle w:val="Default"/>
        <w:rPr>
          <w:color w:val="auto"/>
        </w:rPr>
      </w:pPr>
      <w:r w:rsidRPr="00A63E62">
        <w:rPr>
          <w:b/>
          <w:bCs/>
          <w:color w:val="auto"/>
        </w:rPr>
        <w:t xml:space="preserve">Уровни освоения программы </w:t>
      </w:r>
    </w:p>
    <w:p w:rsidR="00A63E62" w:rsidRPr="00A63E62" w:rsidRDefault="00A63E62" w:rsidP="00A63E62">
      <w:pPr>
        <w:pStyle w:val="Default"/>
        <w:rPr>
          <w:color w:val="auto"/>
        </w:rPr>
      </w:pPr>
      <w:r w:rsidRPr="00A63E62">
        <w:rPr>
          <w:color w:val="auto"/>
        </w:rPr>
        <w:t xml:space="preserve">Дополнительная общеобразовательная общеразвивающая программа "Речевая мозаика" предполагает освоение материала на </w:t>
      </w:r>
      <w:r w:rsidRPr="00A63E62">
        <w:rPr>
          <w:i/>
          <w:iCs/>
          <w:color w:val="auto"/>
        </w:rPr>
        <w:t xml:space="preserve">стартовом, базовом </w:t>
      </w:r>
      <w:r w:rsidRPr="00A63E62">
        <w:rPr>
          <w:color w:val="auto"/>
        </w:rPr>
        <w:t xml:space="preserve">уровнях. </w:t>
      </w:r>
    </w:p>
    <w:p w:rsidR="00A63E62" w:rsidRPr="00A63E62" w:rsidRDefault="00A63E62" w:rsidP="00A63E62">
      <w:pPr>
        <w:pStyle w:val="Default"/>
        <w:rPr>
          <w:color w:val="auto"/>
        </w:rPr>
      </w:pPr>
      <w:r w:rsidRPr="00A63E62">
        <w:rPr>
          <w:i/>
          <w:iCs/>
          <w:color w:val="auto"/>
        </w:rPr>
        <w:t xml:space="preserve">Стартовый уровень </w:t>
      </w:r>
      <w:r w:rsidRPr="00A63E62">
        <w:rPr>
          <w:color w:val="auto"/>
        </w:rPr>
        <w:t xml:space="preserve">предполагает первичное знакомство с реальной ситуации, сложившейся в системе обучения школьников, показывает, что количество детей, имеющих отклонения в устной и письменной речи, неуклонно растет. Данная общеразвивающая программа способствует формированию у учащихся системы знаний о языке, готовит к применению их в учебной деятельности,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</w:t>
      </w:r>
    </w:p>
    <w:p w:rsidR="002955EE" w:rsidRPr="00D204E6" w:rsidRDefault="00A63E62" w:rsidP="002A5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E62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 </w:t>
      </w:r>
      <w:r w:rsidRPr="00A63E62">
        <w:rPr>
          <w:rFonts w:ascii="Times New Roman" w:hAnsi="Times New Roman" w:cs="Times New Roman"/>
          <w:sz w:val="24"/>
          <w:szCs w:val="24"/>
        </w:rPr>
        <w:t xml:space="preserve">предполагает использование и реализацию таких форм организации материала, при котором дети учатся полноценно овладевать фонетической стороной речи, формировать и совершенствовать лексико-грамматические средства языка, развивать связную речь, овладевать навыками грамотного письма и чтения, что является необходимым компонентом </w:t>
      </w:r>
      <w:proofErr w:type="spellStart"/>
      <w:r w:rsidRPr="00A63E6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63E62">
        <w:rPr>
          <w:rFonts w:ascii="Times New Roman" w:hAnsi="Times New Roman" w:cs="Times New Roman"/>
          <w:sz w:val="24"/>
          <w:szCs w:val="24"/>
        </w:rPr>
        <w:t xml:space="preserve"> школьника.</w:t>
      </w:r>
      <w:bookmarkStart w:id="0" w:name="_GoBack"/>
      <w:bookmarkEnd w:id="0"/>
    </w:p>
    <w:sectPr w:rsidR="002955EE" w:rsidRPr="00D204E6" w:rsidSect="0060526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B6C"/>
    <w:multiLevelType w:val="hybridMultilevel"/>
    <w:tmpl w:val="CAA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D"/>
    <w:rsid w:val="000D595E"/>
    <w:rsid w:val="002955EE"/>
    <w:rsid w:val="002A5C9C"/>
    <w:rsid w:val="00605264"/>
    <w:rsid w:val="006A764D"/>
    <w:rsid w:val="009C4767"/>
    <w:rsid w:val="00A63E62"/>
    <w:rsid w:val="00AD3042"/>
    <w:rsid w:val="00BB28B4"/>
    <w:rsid w:val="00D204E6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633"/>
  <w15:chartTrackingRefBased/>
  <w15:docId w15:val="{CE59DC7E-014D-4A3E-93B7-0DCE28FF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C9C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955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5EE"/>
    <w:pPr>
      <w:widowControl w:val="0"/>
      <w:shd w:val="clear" w:color="auto" w:fill="FFFFFF"/>
      <w:spacing w:line="31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F90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9</cp:revision>
  <dcterms:created xsi:type="dcterms:W3CDTF">2022-12-20T15:10:00Z</dcterms:created>
  <dcterms:modified xsi:type="dcterms:W3CDTF">2022-12-20T15:29:00Z</dcterms:modified>
</cp:coreProperties>
</file>